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AE" w:rsidRPr="00721FFD" w:rsidRDefault="004D4A57" w:rsidP="00CA2DAE">
      <w:pPr>
        <w:pStyle w:val="Sinespaciado"/>
        <w:rPr>
          <w:rFonts w:ascii="Tahoma" w:hAnsi="Tahoma" w:cs="Tahoma"/>
          <w:b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C.C. Regidores del Honorable</w:t>
      </w:r>
      <w:r w:rsidR="00CA2DAE" w:rsidRPr="00721FFD">
        <w:rPr>
          <w:rFonts w:ascii="Tahoma" w:hAnsi="Tahoma" w:cs="Tahoma"/>
          <w:b/>
          <w:sz w:val="24"/>
          <w:szCs w:val="24"/>
        </w:rPr>
        <w:t xml:space="preserve"> Ayuntamiento</w:t>
      </w:r>
    </w:p>
    <w:p w:rsidR="004D4A57" w:rsidRPr="00721FFD" w:rsidRDefault="004D4A57" w:rsidP="00CA2DAE">
      <w:pPr>
        <w:pStyle w:val="Sinespaciado"/>
        <w:rPr>
          <w:rFonts w:ascii="Tahoma" w:hAnsi="Tahoma" w:cs="Tahoma"/>
          <w:b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Constitucional de Cabo Corrientes, Jalisco.</w:t>
      </w:r>
    </w:p>
    <w:p w:rsidR="004D4A57" w:rsidRPr="00721FFD" w:rsidRDefault="004D4A57" w:rsidP="00CA2DAE">
      <w:pPr>
        <w:pStyle w:val="Sinespaciado"/>
        <w:rPr>
          <w:rFonts w:ascii="Tahoma" w:hAnsi="Tahoma" w:cs="Tahoma"/>
          <w:b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P r e s e n t e</w:t>
      </w:r>
    </w:p>
    <w:p w:rsidR="004D4A57" w:rsidRPr="00721FFD" w:rsidRDefault="004D4A57" w:rsidP="00CA2DAE">
      <w:pPr>
        <w:pStyle w:val="Sinespaciado"/>
        <w:rPr>
          <w:rFonts w:ascii="Tahoma" w:hAnsi="Tahoma" w:cs="Tahoma"/>
          <w:sz w:val="24"/>
          <w:szCs w:val="24"/>
        </w:rPr>
      </w:pPr>
    </w:p>
    <w:p w:rsidR="004D4A57" w:rsidRPr="00721FFD" w:rsidRDefault="004D4A57" w:rsidP="004D4A57">
      <w:pPr>
        <w:pStyle w:val="Standard"/>
        <w:jc w:val="both"/>
        <w:rPr>
          <w:rFonts w:ascii="Tahoma" w:hAnsi="Tahoma"/>
        </w:rPr>
      </w:pPr>
      <w:r w:rsidRPr="00721FFD">
        <w:rPr>
          <w:rFonts w:ascii="Tahoma" w:hAnsi="Tahoma"/>
        </w:rPr>
        <w:t>Con fundamento en los artículos  15, 27, 29 Fracción I de la Ley del Gobierno y la Administración Pública Municipal del Estado de Jalisco, así como sus diversos 6 del Reglamento Orgánico del Gobierno y la Administración Pública del Municipio de Cabo Corrientes, Jalisco; me permito convocarle a la Sesión Ordinaria</w:t>
      </w:r>
      <w:r w:rsidRPr="00721FFD">
        <w:rPr>
          <w:rFonts w:ascii="Tahoma" w:hAnsi="Tahoma"/>
          <w:b/>
        </w:rPr>
        <w:t xml:space="preserve">, </w:t>
      </w:r>
      <w:r w:rsidRPr="00721FFD">
        <w:rPr>
          <w:rFonts w:ascii="Tahoma" w:hAnsi="Tahoma"/>
        </w:rPr>
        <w:t xml:space="preserve">a realizarse el próximo día </w:t>
      </w:r>
      <w:r w:rsidR="00CB4B1D">
        <w:rPr>
          <w:rFonts w:ascii="Tahoma" w:hAnsi="Tahoma"/>
          <w:b/>
        </w:rPr>
        <w:t>18</w:t>
      </w:r>
      <w:bookmarkStart w:id="0" w:name="_GoBack"/>
      <w:bookmarkEnd w:id="0"/>
      <w:r w:rsidRPr="00721FFD">
        <w:rPr>
          <w:rFonts w:ascii="Tahoma" w:hAnsi="Tahoma"/>
          <w:b/>
          <w:bCs/>
        </w:rPr>
        <w:t xml:space="preserve"> </w:t>
      </w:r>
      <w:r w:rsidRPr="00721FFD">
        <w:rPr>
          <w:rFonts w:ascii="Tahoma" w:hAnsi="Tahoma"/>
          <w:b/>
        </w:rPr>
        <w:t>de Octubre del año 2018,</w:t>
      </w:r>
      <w:r w:rsidRPr="00721FFD">
        <w:rPr>
          <w:rFonts w:ascii="Tahoma" w:hAnsi="Tahoma"/>
        </w:rPr>
        <w:t xml:space="preserve"> a las </w:t>
      </w:r>
      <w:r w:rsidR="00944E8B">
        <w:rPr>
          <w:rFonts w:ascii="Tahoma" w:hAnsi="Tahoma"/>
          <w:b/>
        </w:rPr>
        <w:t>10</w:t>
      </w:r>
      <w:r w:rsidRPr="00721FFD">
        <w:rPr>
          <w:rFonts w:ascii="Tahoma" w:hAnsi="Tahoma"/>
          <w:b/>
        </w:rPr>
        <w:t xml:space="preserve">:00 </w:t>
      </w:r>
      <w:proofErr w:type="spellStart"/>
      <w:r w:rsidRPr="00721FFD">
        <w:rPr>
          <w:rFonts w:ascii="Tahoma" w:hAnsi="Tahoma"/>
          <w:b/>
        </w:rPr>
        <w:t>hrs</w:t>
      </w:r>
      <w:proofErr w:type="spellEnd"/>
      <w:r w:rsidRPr="00721FFD">
        <w:rPr>
          <w:rFonts w:ascii="Tahoma" w:hAnsi="Tahoma"/>
          <w:b/>
        </w:rPr>
        <w:t>.,</w:t>
      </w:r>
      <w:r w:rsidRPr="00721FFD">
        <w:rPr>
          <w:rFonts w:ascii="Tahoma" w:hAnsi="Tahoma"/>
        </w:rPr>
        <w:t xml:space="preserve"> en </w:t>
      </w:r>
      <w:r w:rsidRPr="00721FFD">
        <w:rPr>
          <w:rFonts w:ascii="Tahoma" w:hAnsi="Tahoma"/>
          <w:b/>
        </w:rPr>
        <w:t>Salón de Cabildo</w:t>
      </w:r>
      <w:r w:rsidRPr="00721FFD">
        <w:rPr>
          <w:rFonts w:ascii="Tahoma" w:hAnsi="Tahoma"/>
        </w:rPr>
        <w:t>, bajo la siguiente:</w:t>
      </w:r>
    </w:p>
    <w:p w:rsidR="00CA2DAE" w:rsidRPr="00721FFD" w:rsidRDefault="00CA2DAE" w:rsidP="004D4A57">
      <w:pPr>
        <w:pStyle w:val="Standard"/>
        <w:jc w:val="both"/>
        <w:rPr>
          <w:rFonts w:ascii="Tahoma" w:hAnsi="Tahoma"/>
        </w:rPr>
      </w:pPr>
    </w:p>
    <w:p w:rsidR="004D4A57" w:rsidRPr="00721FFD" w:rsidRDefault="004D4A57" w:rsidP="004D4A57">
      <w:pPr>
        <w:pStyle w:val="Standard"/>
        <w:jc w:val="center"/>
        <w:rPr>
          <w:rFonts w:ascii="Tahoma" w:hAnsi="Tahoma"/>
          <w:b/>
          <w:u w:val="single"/>
        </w:rPr>
      </w:pPr>
      <w:r w:rsidRPr="00721FFD">
        <w:rPr>
          <w:rFonts w:ascii="Tahoma" w:hAnsi="Tahoma"/>
          <w:b/>
          <w:u w:val="single"/>
        </w:rPr>
        <w:t>O  R  D  E  N    D  E   L     D Í  A</w:t>
      </w:r>
    </w:p>
    <w:p w:rsidR="00FA2859" w:rsidRPr="00721FFD" w:rsidRDefault="00FA2859" w:rsidP="00FA285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</w:p>
    <w:p w:rsidR="004D4A57" w:rsidRPr="00721FFD" w:rsidRDefault="004D4A57" w:rsidP="004D4A57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721FFD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I. </w:t>
      </w:r>
      <w:r w:rsidR="00FA2859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>Lista de Asistencia y Declaración del Quórum legal.</w:t>
      </w:r>
    </w:p>
    <w:p w:rsidR="004125D6" w:rsidRPr="00721FFD" w:rsidRDefault="004D4A57" w:rsidP="00031BB7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b/>
          <w:sz w:val="24"/>
          <w:szCs w:val="24"/>
          <w:lang w:val="es-ES" w:eastAsia="es-ES"/>
        </w:rPr>
      </w:pPr>
      <w:r w:rsidRPr="00721FFD">
        <w:rPr>
          <w:rFonts w:ascii="Tahoma" w:eastAsia="Times New Roman" w:hAnsi="Tahoma" w:cs="Tahoma"/>
          <w:b/>
          <w:sz w:val="24"/>
          <w:szCs w:val="24"/>
          <w:lang w:val="es-ES" w:eastAsia="es-ES"/>
        </w:rPr>
        <w:t>II</w:t>
      </w:r>
      <w:r w:rsidR="00FA2859" w:rsidRPr="00721FFD">
        <w:rPr>
          <w:rFonts w:ascii="Tahoma" w:hAnsi="Tahoma" w:cs="Tahoma"/>
          <w:b/>
          <w:sz w:val="24"/>
          <w:szCs w:val="24"/>
        </w:rPr>
        <w:t>.</w:t>
      </w:r>
      <w:r w:rsidR="00FA2859" w:rsidRPr="00721FFD">
        <w:rPr>
          <w:rFonts w:ascii="Tahoma" w:hAnsi="Tahoma" w:cs="Tahoma"/>
          <w:sz w:val="24"/>
          <w:szCs w:val="24"/>
        </w:rPr>
        <w:t xml:space="preserve"> </w:t>
      </w:r>
      <w:r w:rsidR="00AB18E6" w:rsidRPr="00721FFD">
        <w:rPr>
          <w:rFonts w:ascii="Tahoma" w:hAnsi="Tahoma" w:cs="Tahoma"/>
          <w:sz w:val="24"/>
          <w:szCs w:val="24"/>
        </w:rPr>
        <w:t>Se solicita la autorización del Ayuntamiento en pleno para que se concedan facultades al Ing. Prisciliano Ramírez G</w:t>
      </w:r>
      <w:r w:rsidR="0076344D" w:rsidRPr="00721FFD">
        <w:rPr>
          <w:rFonts w:ascii="Tahoma" w:hAnsi="Tahoma" w:cs="Tahoma"/>
          <w:sz w:val="24"/>
          <w:szCs w:val="24"/>
        </w:rPr>
        <w:t>ordian</w:t>
      </w:r>
      <w:r w:rsidR="001372AC">
        <w:rPr>
          <w:rFonts w:ascii="Tahoma" w:hAnsi="Tahoma" w:cs="Tahoma"/>
          <w:sz w:val="24"/>
          <w:szCs w:val="24"/>
        </w:rPr>
        <w:t>,</w:t>
      </w:r>
      <w:r w:rsidR="0076344D" w:rsidRPr="00721FFD">
        <w:rPr>
          <w:rFonts w:ascii="Tahoma" w:hAnsi="Tahoma" w:cs="Tahoma"/>
          <w:sz w:val="24"/>
          <w:szCs w:val="24"/>
        </w:rPr>
        <w:t xml:space="preserve"> Presidente Municipal, L</w:t>
      </w:r>
      <w:r w:rsidR="001372AC">
        <w:rPr>
          <w:rFonts w:ascii="Tahoma" w:hAnsi="Tahoma" w:cs="Tahoma"/>
          <w:sz w:val="24"/>
          <w:szCs w:val="24"/>
        </w:rPr>
        <w:t xml:space="preserve">ic. Juan Diego Campos Rodríguez, </w:t>
      </w:r>
      <w:r w:rsidR="0076344D" w:rsidRPr="00721FFD">
        <w:rPr>
          <w:rFonts w:ascii="Tahoma" w:hAnsi="Tahoma" w:cs="Tahoma"/>
          <w:sz w:val="24"/>
          <w:szCs w:val="24"/>
        </w:rPr>
        <w:t>Síndico Mu</w:t>
      </w:r>
      <w:r w:rsidR="005759B5" w:rsidRPr="00721FFD">
        <w:rPr>
          <w:rFonts w:ascii="Tahoma" w:hAnsi="Tahoma" w:cs="Tahoma"/>
          <w:sz w:val="24"/>
          <w:szCs w:val="24"/>
        </w:rPr>
        <w:t>nicipal,</w:t>
      </w:r>
      <w:r w:rsidR="0076344D" w:rsidRPr="00721FFD">
        <w:rPr>
          <w:rFonts w:ascii="Tahoma" w:hAnsi="Tahoma" w:cs="Tahoma"/>
          <w:sz w:val="24"/>
          <w:szCs w:val="24"/>
        </w:rPr>
        <w:t xml:space="preserve"> Lic. Edgar Ramón Ibarra Contreras</w:t>
      </w:r>
      <w:r w:rsidR="00643AE9" w:rsidRPr="00721FFD">
        <w:rPr>
          <w:rFonts w:ascii="Tahoma" w:hAnsi="Tahoma" w:cs="Tahoma"/>
          <w:sz w:val="24"/>
          <w:szCs w:val="24"/>
        </w:rPr>
        <w:t xml:space="preserve"> Secretario General, </w:t>
      </w:r>
      <w:r w:rsidR="00AB18E6" w:rsidRPr="00721FFD">
        <w:rPr>
          <w:rFonts w:ascii="Tahoma" w:hAnsi="Tahoma" w:cs="Tahoma"/>
          <w:sz w:val="24"/>
          <w:szCs w:val="24"/>
        </w:rPr>
        <w:t>para que concurran a la suscripción del contrato de comodato del programa Apoyo al Transporte para Estudiantes, en su modalidad Multimodal tipo a.</w:t>
      </w:r>
    </w:p>
    <w:p w:rsidR="00AB18E6" w:rsidRPr="00721FFD" w:rsidRDefault="004D4A57" w:rsidP="004125D6">
      <w:pPr>
        <w:pStyle w:val="Sinespaciado"/>
        <w:jc w:val="both"/>
        <w:rPr>
          <w:rFonts w:ascii="Tahoma" w:hAnsi="Tahoma" w:cs="Tahoma"/>
          <w:sz w:val="24"/>
          <w:szCs w:val="24"/>
          <w:lang w:val="es-ES_tradnl"/>
        </w:rPr>
      </w:pPr>
      <w:r w:rsidRPr="00721FFD">
        <w:rPr>
          <w:rFonts w:ascii="Tahoma" w:hAnsi="Tahoma" w:cs="Tahoma"/>
          <w:b/>
          <w:sz w:val="24"/>
          <w:szCs w:val="24"/>
        </w:rPr>
        <w:t>III</w:t>
      </w:r>
      <w:r w:rsidR="00AB18E6" w:rsidRPr="00721FFD">
        <w:rPr>
          <w:rFonts w:ascii="Tahoma" w:hAnsi="Tahoma" w:cs="Tahoma"/>
          <w:b/>
          <w:sz w:val="24"/>
          <w:szCs w:val="24"/>
        </w:rPr>
        <w:t xml:space="preserve">. </w:t>
      </w:r>
      <w:r w:rsidR="00AB18E6" w:rsidRPr="00721FFD">
        <w:rPr>
          <w:rFonts w:ascii="Tahoma" w:hAnsi="Tahoma" w:cs="Tahoma"/>
          <w:sz w:val="24"/>
          <w:szCs w:val="24"/>
        </w:rPr>
        <w:t xml:space="preserve">Se solicita la autorización del Ayuntamiento en pleno para </w:t>
      </w:r>
      <w:r w:rsidR="00AB18E6" w:rsidRPr="00721FFD">
        <w:rPr>
          <w:rFonts w:ascii="Tahoma" w:hAnsi="Tahoma" w:cs="Tahoma"/>
          <w:sz w:val="24"/>
          <w:szCs w:val="24"/>
          <w:lang w:val="es-ES_tradnl"/>
        </w:rPr>
        <w:t xml:space="preserve">ejercer los costos y obligaciones que se presentan en el plan de operación en referencia </w:t>
      </w:r>
      <w:r w:rsidR="00643AE9" w:rsidRPr="00721FFD">
        <w:rPr>
          <w:rFonts w:ascii="Tahoma" w:hAnsi="Tahoma" w:cs="Tahoma"/>
          <w:sz w:val="24"/>
          <w:szCs w:val="24"/>
          <w:lang w:val="es-ES_tradnl"/>
        </w:rPr>
        <w:t>a la unidad de transporte</w:t>
      </w:r>
      <w:r w:rsidR="00AB18E6" w:rsidRPr="00721FFD">
        <w:rPr>
          <w:rFonts w:ascii="Tahoma" w:hAnsi="Tahoma" w:cs="Tahoma"/>
          <w:sz w:val="24"/>
          <w:szCs w:val="24"/>
          <w:lang w:val="es-ES_tradnl"/>
        </w:rPr>
        <w:t xml:space="preserve"> del programa Apoyo al transporte para estudiantes, de tipo a.</w:t>
      </w:r>
    </w:p>
    <w:p w:rsidR="001372AC" w:rsidRPr="001372AC" w:rsidRDefault="001372AC" w:rsidP="00AB18E6">
      <w:pPr>
        <w:jc w:val="both"/>
        <w:rPr>
          <w:rFonts w:ascii="Tahoma" w:hAnsi="Tahoma" w:cs="Tahoma"/>
          <w:sz w:val="6"/>
          <w:szCs w:val="24"/>
          <w:lang w:val="es-ES_tradnl"/>
        </w:rPr>
      </w:pPr>
    </w:p>
    <w:p w:rsidR="00AB18E6" w:rsidRPr="00721FFD" w:rsidRDefault="00AB18E6" w:rsidP="00AB18E6">
      <w:pPr>
        <w:jc w:val="both"/>
        <w:rPr>
          <w:rFonts w:ascii="Tahoma" w:hAnsi="Tahoma" w:cs="Tahoma"/>
          <w:sz w:val="24"/>
          <w:szCs w:val="24"/>
          <w:lang w:val="es-ES_tradnl"/>
        </w:rPr>
      </w:pPr>
      <w:r w:rsidRPr="00721FFD">
        <w:rPr>
          <w:rFonts w:ascii="Tahoma" w:hAnsi="Tahoma" w:cs="Tahoma"/>
          <w:sz w:val="24"/>
          <w:szCs w:val="24"/>
          <w:lang w:val="es-ES_tradnl"/>
        </w:rPr>
        <w:t>Los costos anuales son los siguientes: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2268"/>
        <w:gridCol w:w="3436"/>
      </w:tblGrid>
      <w:tr w:rsidR="00AB18E6" w:rsidRPr="00721FFD" w:rsidTr="005759B5">
        <w:tc>
          <w:tcPr>
            <w:tcW w:w="3227" w:type="dxa"/>
            <w:shd w:val="clear" w:color="auto" w:fill="BFBFBF" w:themeFill="background1" w:themeFillShade="BF"/>
          </w:tcPr>
          <w:p w:rsidR="00AB18E6" w:rsidRPr="00721FFD" w:rsidRDefault="00AF3A59" w:rsidP="00AF3A5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B18E6" w:rsidRPr="00721FFD" w:rsidRDefault="00AB18E6" w:rsidP="00607C14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PARTIDA</w:t>
            </w:r>
          </w:p>
        </w:tc>
        <w:tc>
          <w:tcPr>
            <w:tcW w:w="3436" w:type="dxa"/>
            <w:shd w:val="clear" w:color="auto" w:fill="BFBFBF" w:themeFill="background1" w:themeFillShade="BF"/>
          </w:tcPr>
          <w:p w:rsidR="00AB18E6" w:rsidRPr="00721FFD" w:rsidRDefault="00AB18E6" w:rsidP="00607C14">
            <w:pPr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PRESUPUESTO ANUAL</w:t>
            </w:r>
          </w:p>
        </w:tc>
      </w:tr>
      <w:tr w:rsidR="00AB18E6" w:rsidRPr="00721FFD" w:rsidTr="00607C14">
        <w:tc>
          <w:tcPr>
            <w:tcW w:w="3227" w:type="dxa"/>
          </w:tcPr>
          <w:p w:rsidR="00AB18E6" w:rsidRPr="00721FFD" w:rsidRDefault="00AB18E6" w:rsidP="00607C14">
            <w:pPr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SALARIO DEL OPERADOR</w:t>
            </w:r>
          </w:p>
        </w:tc>
        <w:tc>
          <w:tcPr>
            <w:tcW w:w="2268" w:type="dxa"/>
          </w:tcPr>
          <w:p w:rsidR="00AB18E6" w:rsidRPr="00721FFD" w:rsidRDefault="00AB18E6" w:rsidP="00607C14">
            <w:pPr>
              <w:jc w:val="center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113</w:t>
            </w:r>
          </w:p>
        </w:tc>
        <w:tc>
          <w:tcPr>
            <w:tcW w:w="3436" w:type="dxa"/>
          </w:tcPr>
          <w:p w:rsidR="00AB18E6" w:rsidRPr="00721FFD" w:rsidRDefault="00AB18E6" w:rsidP="003D5753">
            <w:pPr>
              <w:jc w:val="center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$   72,557.92</w:t>
            </w:r>
          </w:p>
        </w:tc>
      </w:tr>
      <w:tr w:rsidR="00AB18E6" w:rsidRPr="00721FFD" w:rsidTr="00607C14">
        <w:tc>
          <w:tcPr>
            <w:tcW w:w="3227" w:type="dxa"/>
          </w:tcPr>
          <w:p w:rsidR="00AB18E6" w:rsidRPr="00721FFD" w:rsidRDefault="00AB18E6" w:rsidP="00607C14">
            <w:pPr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MANTENIMIENTO</w:t>
            </w:r>
          </w:p>
        </w:tc>
        <w:tc>
          <w:tcPr>
            <w:tcW w:w="2268" w:type="dxa"/>
          </w:tcPr>
          <w:p w:rsidR="00AB18E6" w:rsidRPr="00721FFD" w:rsidRDefault="00AB18E6" w:rsidP="00607C14">
            <w:pPr>
              <w:jc w:val="center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355</w:t>
            </w:r>
          </w:p>
        </w:tc>
        <w:tc>
          <w:tcPr>
            <w:tcW w:w="3436" w:type="dxa"/>
          </w:tcPr>
          <w:p w:rsidR="00AB18E6" w:rsidRPr="00721FFD" w:rsidRDefault="00AB18E6" w:rsidP="003D5753">
            <w:pPr>
              <w:jc w:val="center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$ 150,000.00</w:t>
            </w:r>
          </w:p>
        </w:tc>
      </w:tr>
      <w:tr w:rsidR="00AB18E6" w:rsidRPr="00721FFD" w:rsidTr="00607C14">
        <w:tc>
          <w:tcPr>
            <w:tcW w:w="3227" w:type="dxa"/>
          </w:tcPr>
          <w:p w:rsidR="00AB18E6" w:rsidRPr="00721FFD" w:rsidRDefault="00AB18E6" w:rsidP="00607C14">
            <w:pPr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COMBUSTIBLE</w:t>
            </w:r>
          </w:p>
        </w:tc>
        <w:tc>
          <w:tcPr>
            <w:tcW w:w="2268" w:type="dxa"/>
          </w:tcPr>
          <w:p w:rsidR="00AB18E6" w:rsidRPr="00721FFD" w:rsidRDefault="00AB18E6" w:rsidP="00607C14">
            <w:pPr>
              <w:jc w:val="center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261</w:t>
            </w:r>
          </w:p>
        </w:tc>
        <w:tc>
          <w:tcPr>
            <w:tcW w:w="3436" w:type="dxa"/>
          </w:tcPr>
          <w:p w:rsidR="00AB18E6" w:rsidRPr="00721FFD" w:rsidRDefault="00AB18E6" w:rsidP="003D5753">
            <w:pPr>
              <w:jc w:val="center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 w:rsidRPr="00721FFD">
              <w:rPr>
                <w:rFonts w:ascii="Tahoma" w:hAnsi="Tahoma" w:cs="Tahoma"/>
                <w:sz w:val="24"/>
                <w:szCs w:val="24"/>
                <w:lang w:val="es-ES_tradnl"/>
              </w:rPr>
              <w:t>$ 350,000.00</w:t>
            </w:r>
          </w:p>
        </w:tc>
      </w:tr>
    </w:tbl>
    <w:p w:rsidR="00031BB7" w:rsidRPr="00721FFD" w:rsidRDefault="00031BB7" w:rsidP="005759B5">
      <w:pPr>
        <w:pStyle w:val="Sinespaciado"/>
        <w:rPr>
          <w:sz w:val="24"/>
          <w:szCs w:val="24"/>
        </w:rPr>
      </w:pPr>
    </w:p>
    <w:p w:rsidR="005759B5" w:rsidRPr="00721FFD" w:rsidRDefault="004D4A57" w:rsidP="005759B5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IV</w:t>
      </w:r>
      <w:r w:rsidR="00AB18E6" w:rsidRPr="00721FFD">
        <w:rPr>
          <w:rFonts w:ascii="Tahoma" w:hAnsi="Tahoma" w:cs="Tahoma"/>
          <w:b/>
          <w:sz w:val="24"/>
          <w:szCs w:val="24"/>
        </w:rPr>
        <w:t>.</w:t>
      </w:r>
      <w:r w:rsidR="00AB18E6" w:rsidRPr="00721FFD">
        <w:rPr>
          <w:rFonts w:ascii="Tahoma" w:hAnsi="Tahoma" w:cs="Tahoma"/>
          <w:sz w:val="24"/>
          <w:szCs w:val="24"/>
        </w:rPr>
        <w:t xml:space="preserve"> Se solicita la autorización del Ayuntamiento en pleno para ejercer los costos y obligaciones para el pago anual de cada ejercicio fiscal, del servicio de GPS y cámaras de seguridad para </w:t>
      </w:r>
      <w:r w:rsidR="00643AE9" w:rsidRPr="00721FFD">
        <w:rPr>
          <w:rFonts w:ascii="Tahoma" w:hAnsi="Tahoma" w:cs="Tahoma"/>
          <w:sz w:val="24"/>
          <w:szCs w:val="24"/>
        </w:rPr>
        <w:t>la unidad de transporte.</w:t>
      </w:r>
    </w:p>
    <w:p w:rsidR="00643AE9" w:rsidRPr="00721FFD" w:rsidRDefault="00643AE9" w:rsidP="005759B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AB18E6" w:rsidRDefault="004D4A57" w:rsidP="005759B5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V</w:t>
      </w:r>
      <w:r w:rsidR="00AB18E6" w:rsidRPr="00721FFD">
        <w:rPr>
          <w:rFonts w:ascii="Tahoma" w:hAnsi="Tahoma" w:cs="Tahoma"/>
          <w:b/>
          <w:sz w:val="24"/>
          <w:szCs w:val="24"/>
        </w:rPr>
        <w:t>.</w:t>
      </w:r>
      <w:r w:rsidR="00AB18E6" w:rsidRPr="00721FFD">
        <w:rPr>
          <w:rFonts w:ascii="Tahoma" w:hAnsi="Tahoma" w:cs="Tahoma"/>
          <w:sz w:val="24"/>
          <w:szCs w:val="24"/>
        </w:rPr>
        <w:t xml:space="preserve"> Se solicita la autorización del Ayuntamiento en pleno para ejercer los costos y obligaciones para el pago anual de cada ejercicio fiscal, de </w:t>
      </w:r>
      <w:r w:rsidR="001372AC">
        <w:rPr>
          <w:rFonts w:ascii="Tahoma" w:hAnsi="Tahoma" w:cs="Tahoma"/>
          <w:sz w:val="24"/>
          <w:szCs w:val="24"/>
        </w:rPr>
        <w:t xml:space="preserve">la </w:t>
      </w:r>
      <w:r w:rsidR="00AB18E6" w:rsidRPr="00721FFD">
        <w:rPr>
          <w:rFonts w:ascii="Tahoma" w:hAnsi="Tahoma" w:cs="Tahoma"/>
          <w:sz w:val="24"/>
          <w:szCs w:val="24"/>
        </w:rPr>
        <w:t xml:space="preserve">póliza de seguro </w:t>
      </w:r>
      <w:r w:rsidR="00643AE9" w:rsidRPr="00721FFD">
        <w:rPr>
          <w:rFonts w:ascii="Tahoma" w:hAnsi="Tahoma" w:cs="Tahoma"/>
          <w:sz w:val="24"/>
          <w:szCs w:val="24"/>
        </w:rPr>
        <w:t>de la unidad de transporte.</w:t>
      </w:r>
    </w:p>
    <w:p w:rsidR="00721FFD" w:rsidRPr="00721FFD" w:rsidRDefault="00721FFD" w:rsidP="005759B5">
      <w:pPr>
        <w:pStyle w:val="Sinespaciado"/>
        <w:jc w:val="both"/>
        <w:rPr>
          <w:rFonts w:ascii="Tahoma" w:hAnsi="Tahoma" w:cs="Tahoma"/>
          <w:sz w:val="24"/>
          <w:szCs w:val="24"/>
        </w:rPr>
      </w:pPr>
    </w:p>
    <w:p w:rsidR="005759B5" w:rsidRDefault="005759B5" w:rsidP="005759B5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:rsidR="001372AC" w:rsidRPr="00721FFD" w:rsidRDefault="001372AC" w:rsidP="005759B5">
      <w:pPr>
        <w:pStyle w:val="Sinespaciado"/>
        <w:jc w:val="both"/>
        <w:rPr>
          <w:rFonts w:ascii="Tahoma" w:hAnsi="Tahoma" w:cs="Tahoma"/>
          <w:b/>
          <w:sz w:val="24"/>
          <w:szCs w:val="24"/>
        </w:rPr>
      </w:pPr>
    </w:p>
    <w:p w:rsidR="004125D6" w:rsidRPr="00721FFD" w:rsidRDefault="004D4A57" w:rsidP="005759B5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lastRenderedPageBreak/>
        <w:t>VI</w:t>
      </w:r>
      <w:r w:rsidR="00E44D08" w:rsidRPr="00721FFD">
        <w:rPr>
          <w:rFonts w:ascii="Tahoma" w:hAnsi="Tahoma" w:cs="Tahoma"/>
          <w:b/>
          <w:sz w:val="24"/>
          <w:szCs w:val="24"/>
        </w:rPr>
        <w:t>.</w:t>
      </w:r>
      <w:r w:rsidR="00E44D08" w:rsidRPr="00721FFD">
        <w:rPr>
          <w:rFonts w:ascii="Tahoma" w:hAnsi="Tahoma" w:cs="Tahoma"/>
          <w:sz w:val="24"/>
          <w:szCs w:val="24"/>
        </w:rPr>
        <w:t xml:space="preserve"> Se solicita la autorización del Ayuntamiento en pleno para facultar a</w:t>
      </w:r>
      <w:r w:rsidR="003D3DD8" w:rsidRPr="00721FFD">
        <w:rPr>
          <w:rFonts w:ascii="Tahoma" w:hAnsi="Tahoma" w:cs="Tahoma"/>
          <w:sz w:val="24"/>
          <w:szCs w:val="24"/>
        </w:rPr>
        <w:t xml:space="preserve"> los C.C.</w:t>
      </w:r>
      <w:r w:rsidR="00E44D08" w:rsidRPr="00721FFD">
        <w:rPr>
          <w:rFonts w:ascii="Tahoma" w:hAnsi="Tahoma" w:cs="Tahoma"/>
          <w:sz w:val="24"/>
          <w:szCs w:val="24"/>
        </w:rPr>
        <w:t xml:space="preserve"> Ing. Prisciliano Ramírez Gordian, Presidente Municipal, Lic. Juan Diego Campos Rodríguez, Síndico Municipal, Lic. Edgar Ramón Ibarra Contreras, Secretario General y L.C.P. Juan Ramón Araiza Rizo, Encargado de la Hacienda Municipal</w:t>
      </w:r>
      <w:r w:rsidR="003D3DD8" w:rsidRPr="00721FFD">
        <w:rPr>
          <w:rFonts w:ascii="Tahoma" w:hAnsi="Tahoma" w:cs="Tahoma"/>
          <w:sz w:val="24"/>
          <w:szCs w:val="24"/>
        </w:rPr>
        <w:t xml:space="preserve">, firmen </w:t>
      </w:r>
      <w:r w:rsidR="00965DDF" w:rsidRPr="00721FFD">
        <w:rPr>
          <w:rFonts w:ascii="Tahoma" w:hAnsi="Tahoma" w:cs="Tahoma"/>
          <w:sz w:val="24"/>
          <w:szCs w:val="24"/>
        </w:rPr>
        <w:t xml:space="preserve"> convenios con diferentes Dependencias de Gobierno</w:t>
      </w:r>
      <w:r w:rsidR="00274A85" w:rsidRPr="00721FFD">
        <w:rPr>
          <w:rFonts w:ascii="Tahoma" w:hAnsi="Tahoma" w:cs="Tahoma"/>
          <w:sz w:val="24"/>
          <w:szCs w:val="24"/>
        </w:rPr>
        <w:t>, según sea requerido.</w:t>
      </w:r>
    </w:p>
    <w:p w:rsidR="005759B5" w:rsidRPr="00721FFD" w:rsidRDefault="005759B5" w:rsidP="005759B5">
      <w:pPr>
        <w:pStyle w:val="Sinespaciado"/>
        <w:rPr>
          <w:sz w:val="24"/>
          <w:szCs w:val="24"/>
        </w:rPr>
      </w:pPr>
    </w:p>
    <w:p w:rsidR="006209D8" w:rsidRPr="00721FFD" w:rsidRDefault="004D4A57" w:rsidP="006209D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721FFD">
        <w:rPr>
          <w:rFonts w:ascii="Tahoma" w:hAnsi="Tahoma" w:cs="Tahoma"/>
          <w:b/>
          <w:sz w:val="24"/>
          <w:szCs w:val="24"/>
        </w:rPr>
        <w:t>VII</w:t>
      </w:r>
      <w:r w:rsidR="006209D8" w:rsidRPr="00721FFD">
        <w:rPr>
          <w:rFonts w:ascii="Tahoma" w:hAnsi="Tahoma" w:cs="Tahoma"/>
          <w:b/>
          <w:sz w:val="24"/>
          <w:szCs w:val="24"/>
        </w:rPr>
        <w:t>.</w:t>
      </w:r>
      <w:r w:rsidR="006209D8" w:rsidRPr="00721FFD">
        <w:rPr>
          <w:rFonts w:ascii="Tahoma" w:hAnsi="Tahoma" w:cs="Tahoma"/>
          <w:sz w:val="24"/>
          <w:szCs w:val="24"/>
        </w:rPr>
        <w:t xml:space="preserve"> Se solicita la autorización del Ayuntamiento en pleno para facultar a los C.C. </w:t>
      </w:r>
      <w:r w:rsidR="006209D8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>Ing. Prisciliano Ramírez Gordian, Presidente Municipal</w:t>
      </w:r>
      <w:r w:rsidR="0076344D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Lic. Juan Diego Campos Rodriguez, Síndico Municipal, Lic. Edgar Ramón Ibarra Contreras,</w:t>
      </w:r>
      <w:r w:rsidR="006209D8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Secretario General y </w:t>
      </w:r>
      <w:r w:rsidR="00B110D7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L.C.P. </w:t>
      </w:r>
      <w:r w:rsidR="00B25011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>Juan</w:t>
      </w:r>
      <w:r w:rsidR="00B110D7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Ramón Araiza Rizo</w:t>
      </w:r>
      <w:r w:rsidR="006209D8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, Titular de la Hacienda Municipal, para que concurran a la suscripción del Contrato de Comodato de un camión recolector de basura por parte del Gobierno del Estado de Jalisco, correspondiente al Programa Social </w:t>
      </w:r>
      <w:r w:rsidR="006209D8" w:rsidRPr="00721FFD">
        <w:rPr>
          <w:rFonts w:ascii="Tahoma" w:eastAsia="Times New Roman" w:hAnsi="Tahoma" w:cs="Tahoma"/>
          <w:b/>
          <w:sz w:val="24"/>
          <w:szCs w:val="24"/>
          <w:lang w:val="es-ES" w:eastAsia="es-ES"/>
        </w:rPr>
        <w:t xml:space="preserve">“Vamos Juntos” </w:t>
      </w:r>
      <w:r w:rsidR="006209D8" w:rsidRPr="00721FFD">
        <w:rPr>
          <w:rFonts w:ascii="Tahoma" w:eastAsia="Times New Roman" w:hAnsi="Tahoma" w:cs="Tahoma"/>
          <w:sz w:val="24"/>
          <w:szCs w:val="24"/>
          <w:lang w:val="es-ES" w:eastAsia="es-ES"/>
        </w:rPr>
        <w:t>que opera la Secretaria de Desarrollo e Integración Social.</w:t>
      </w:r>
    </w:p>
    <w:p w:rsidR="00E40BC3" w:rsidRPr="00721FFD" w:rsidRDefault="004D4A57" w:rsidP="006209D8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721FFD">
        <w:rPr>
          <w:rFonts w:ascii="Tahoma" w:hAnsi="Tahoma" w:cs="Tahoma"/>
          <w:b/>
          <w:sz w:val="24"/>
          <w:szCs w:val="24"/>
        </w:rPr>
        <w:t>VIII</w:t>
      </w:r>
      <w:r w:rsidR="00E40BC3" w:rsidRPr="00721FFD">
        <w:rPr>
          <w:rFonts w:ascii="Tahoma" w:hAnsi="Tahoma" w:cs="Tahoma"/>
          <w:b/>
          <w:sz w:val="24"/>
          <w:szCs w:val="24"/>
        </w:rPr>
        <w:t>.</w:t>
      </w:r>
      <w:r w:rsidR="00E40BC3" w:rsidRPr="00721FFD">
        <w:rPr>
          <w:rFonts w:ascii="Tahoma" w:hAnsi="Tahoma" w:cs="Tahoma"/>
          <w:sz w:val="24"/>
          <w:szCs w:val="24"/>
        </w:rPr>
        <w:t xml:space="preserve"> Se solicita la autorización del Ayuntamiento en pleno para </w:t>
      </w:r>
      <w:r w:rsidR="00E97DCC" w:rsidRPr="00721FFD">
        <w:rPr>
          <w:rFonts w:ascii="Tahoma" w:hAnsi="Tahoma" w:cs="Tahoma"/>
          <w:sz w:val="24"/>
          <w:szCs w:val="24"/>
        </w:rPr>
        <w:t xml:space="preserve">que se autorice al Presidente Municipal, Síndico Municipal y Secretario General la designación de </w:t>
      </w:r>
      <w:r w:rsidR="00E40BC3" w:rsidRPr="00721FFD">
        <w:rPr>
          <w:rFonts w:ascii="Tahoma" w:hAnsi="Tahoma" w:cs="Tahoma"/>
          <w:sz w:val="24"/>
          <w:szCs w:val="24"/>
        </w:rPr>
        <w:t xml:space="preserve">los Delegados </w:t>
      </w:r>
      <w:r w:rsidR="00B4650E" w:rsidRPr="00721FFD">
        <w:rPr>
          <w:rFonts w:ascii="Tahoma" w:hAnsi="Tahoma" w:cs="Tahoma"/>
          <w:sz w:val="24"/>
          <w:szCs w:val="24"/>
        </w:rPr>
        <w:t>del</w:t>
      </w:r>
      <w:r w:rsidR="00E40BC3" w:rsidRPr="00721FFD">
        <w:rPr>
          <w:rFonts w:ascii="Tahoma" w:hAnsi="Tahoma" w:cs="Tahoma"/>
          <w:sz w:val="24"/>
          <w:szCs w:val="24"/>
        </w:rPr>
        <w:t xml:space="preserve"> Municip</w:t>
      </w:r>
      <w:r w:rsidR="003610E6" w:rsidRPr="00721FFD">
        <w:rPr>
          <w:rFonts w:ascii="Tahoma" w:hAnsi="Tahoma" w:cs="Tahoma"/>
          <w:sz w:val="24"/>
          <w:szCs w:val="24"/>
        </w:rPr>
        <w:t>io de Cabo Corrientes, Jalisco.</w:t>
      </w:r>
    </w:p>
    <w:p w:rsidR="005242D5" w:rsidRPr="00721FFD" w:rsidRDefault="004D4A57" w:rsidP="00AB18E6">
      <w:pPr>
        <w:jc w:val="both"/>
        <w:rPr>
          <w:rFonts w:ascii="Tahoma" w:hAnsi="Tahoma" w:cs="Tahoma"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IX</w:t>
      </w:r>
      <w:r w:rsidR="004125D6" w:rsidRPr="00721FFD">
        <w:rPr>
          <w:rFonts w:ascii="Tahoma" w:hAnsi="Tahoma" w:cs="Tahoma"/>
          <w:b/>
          <w:sz w:val="24"/>
          <w:szCs w:val="24"/>
        </w:rPr>
        <w:t>.</w:t>
      </w:r>
      <w:r w:rsidR="004125D6" w:rsidRPr="00721FFD">
        <w:rPr>
          <w:rFonts w:ascii="Tahoma" w:hAnsi="Tahoma" w:cs="Tahoma"/>
          <w:sz w:val="24"/>
          <w:szCs w:val="24"/>
        </w:rPr>
        <w:t xml:space="preserve"> </w:t>
      </w:r>
      <w:r w:rsidR="005242D5" w:rsidRPr="00721FFD">
        <w:rPr>
          <w:rFonts w:ascii="Tahoma" w:hAnsi="Tahoma" w:cs="Tahoma"/>
          <w:sz w:val="24"/>
          <w:szCs w:val="24"/>
        </w:rPr>
        <w:t>Se solicita la autorización del Ayuntamiento en pleno para otorgar</w:t>
      </w:r>
      <w:r w:rsidR="00063378">
        <w:rPr>
          <w:rFonts w:ascii="Tahoma" w:hAnsi="Tahoma" w:cs="Tahoma"/>
          <w:sz w:val="24"/>
          <w:szCs w:val="24"/>
        </w:rPr>
        <w:t xml:space="preserve"> y renovar el</w:t>
      </w:r>
      <w:r w:rsidR="005242D5" w:rsidRPr="00721FFD">
        <w:rPr>
          <w:rFonts w:ascii="Tahoma" w:hAnsi="Tahoma" w:cs="Tahoma"/>
          <w:sz w:val="24"/>
          <w:szCs w:val="24"/>
        </w:rPr>
        <w:t xml:space="preserve"> </w:t>
      </w:r>
      <w:r w:rsidR="005242D5" w:rsidRPr="00721FFD">
        <w:rPr>
          <w:rFonts w:ascii="Tahoma" w:hAnsi="Tahoma" w:cs="Tahoma"/>
          <w:b/>
          <w:sz w:val="24"/>
          <w:szCs w:val="24"/>
          <w:u w:val="single"/>
        </w:rPr>
        <w:t>PODER GENERAL JUDICIAL PARA PLEITOS Y COBRANZAS, Y ACTOS DE ADMINISTRACION</w:t>
      </w:r>
      <w:r w:rsidR="005242D5" w:rsidRPr="00721FFD">
        <w:rPr>
          <w:rFonts w:ascii="Tahoma" w:hAnsi="Tahoma" w:cs="Tahoma"/>
          <w:sz w:val="24"/>
          <w:szCs w:val="24"/>
        </w:rPr>
        <w:t xml:space="preserve"> a favor del señor </w:t>
      </w:r>
      <w:r w:rsidR="005242D5" w:rsidRPr="00721FFD">
        <w:rPr>
          <w:rFonts w:ascii="Tahoma" w:hAnsi="Tahoma" w:cs="Tahoma"/>
          <w:b/>
          <w:sz w:val="24"/>
          <w:szCs w:val="24"/>
        </w:rPr>
        <w:t xml:space="preserve">IGNACIO PALOMERA SANCHEZ, </w:t>
      </w:r>
      <w:r w:rsidR="00E628BA" w:rsidRPr="00721FFD">
        <w:rPr>
          <w:rFonts w:ascii="Tahoma" w:hAnsi="Tahoma" w:cs="Tahoma"/>
          <w:sz w:val="24"/>
          <w:szCs w:val="24"/>
        </w:rPr>
        <w:t xml:space="preserve">mismo que fue asentado  en la Notaria </w:t>
      </w:r>
      <w:r w:rsidR="00721FFD" w:rsidRPr="00721FFD">
        <w:rPr>
          <w:rFonts w:ascii="Tahoma" w:hAnsi="Tahoma" w:cs="Tahoma"/>
          <w:sz w:val="24"/>
          <w:szCs w:val="24"/>
        </w:rPr>
        <w:t>Pública</w:t>
      </w:r>
      <w:r w:rsidR="00E628BA" w:rsidRPr="00721FFD">
        <w:rPr>
          <w:rFonts w:ascii="Tahoma" w:hAnsi="Tahoma" w:cs="Tahoma"/>
          <w:sz w:val="24"/>
          <w:szCs w:val="24"/>
        </w:rPr>
        <w:t xml:space="preserve"> No. 4 en Puerto Vallarta, Jalisco, bajo número 1975, Folio del 8,083 al 8,084, Libro I Primero, Tomo IX,  el cual</w:t>
      </w:r>
      <w:r w:rsidR="005242D5" w:rsidRPr="00721FFD">
        <w:rPr>
          <w:rFonts w:ascii="Tahoma" w:hAnsi="Tahoma" w:cs="Tahoma"/>
          <w:sz w:val="24"/>
          <w:szCs w:val="24"/>
        </w:rPr>
        <w:t xml:space="preserve"> dejará de surtir efectos el día </w:t>
      </w:r>
      <w:r w:rsidR="00E628BA" w:rsidRPr="00721FFD">
        <w:rPr>
          <w:rFonts w:ascii="Tahoma" w:hAnsi="Tahoma" w:cs="Tahoma"/>
          <w:sz w:val="24"/>
          <w:szCs w:val="24"/>
        </w:rPr>
        <w:t>30 de septiembre del 2021 al término de la presente administración.</w:t>
      </w:r>
    </w:p>
    <w:p w:rsidR="00DD644C" w:rsidRDefault="005242D5" w:rsidP="00AB18E6">
      <w:pPr>
        <w:jc w:val="both"/>
        <w:rPr>
          <w:rFonts w:ascii="Tahoma" w:hAnsi="Tahoma" w:cs="Tahoma"/>
          <w:sz w:val="24"/>
          <w:szCs w:val="24"/>
        </w:rPr>
      </w:pPr>
      <w:r w:rsidRPr="00721FFD">
        <w:rPr>
          <w:rFonts w:ascii="Tahoma" w:hAnsi="Tahoma" w:cs="Tahoma"/>
          <w:b/>
          <w:sz w:val="24"/>
          <w:szCs w:val="24"/>
        </w:rPr>
        <w:t>X.</w:t>
      </w:r>
      <w:r w:rsidRPr="00721FFD">
        <w:rPr>
          <w:rFonts w:ascii="Tahoma" w:hAnsi="Tahoma" w:cs="Tahoma"/>
          <w:sz w:val="24"/>
          <w:szCs w:val="24"/>
        </w:rPr>
        <w:t xml:space="preserve"> </w:t>
      </w:r>
      <w:r w:rsidR="00DD644C" w:rsidRPr="00721FFD">
        <w:rPr>
          <w:rFonts w:ascii="Tahoma" w:hAnsi="Tahoma" w:cs="Tahoma"/>
          <w:sz w:val="24"/>
          <w:szCs w:val="24"/>
        </w:rPr>
        <w:t>Se solicita la autorización del Ayuntamiento en pleno para</w:t>
      </w:r>
      <w:r w:rsidR="00DD644C">
        <w:rPr>
          <w:rFonts w:ascii="Tahoma" w:hAnsi="Tahoma" w:cs="Tahoma"/>
          <w:sz w:val="24"/>
          <w:szCs w:val="24"/>
        </w:rPr>
        <w:t xml:space="preserve"> </w:t>
      </w:r>
      <w:r w:rsidR="00DD644C" w:rsidRPr="00721FFD">
        <w:rPr>
          <w:rFonts w:ascii="Tahoma" w:hAnsi="Tahoma" w:cs="Tahoma"/>
          <w:sz w:val="24"/>
          <w:szCs w:val="24"/>
        </w:rPr>
        <w:t>facultar a los C.C. Ing. Prisciliano Ramírez Gordian, Presidente Municipal, Lic. Juan Diego Campos Rodríguez, Síndico Municipal, Lic. Edgar Ramón Ibarra</w:t>
      </w:r>
      <w:r w:rsidR="000206D9">
        <w:rPr>
          <w:rFonts w:ascii="Tahoma" w:hAnsi="Tahoma" w:cs="Tahoma"/>
          <w:sz w:val="24"/>
          <w:szCs w:val="24"/>
        </w:rPr>
        <w:t xml:space="preserve"> Contreras, Secretario General y</w:t>
      </w:r>
      <w:r w:rsidR="00DD644C" w:rsidRPr="00721FFD">
        <w:rPr>
          <w:rFonts w:ascii="Tahoma" w:hAnsi="Tahoma" w:cs="Tahoma"/>
          <w:sz w:val="24"/>
          <w:szCs w:val="24"/>
        </w:rPr>
        <w:t xml:space="preserve"> L.C.P. Juan Ramón Araiza Rizo, En</w:t>
      </w:r>
      <w:r w:rsidR="000206D9">
        <w:rPr>
          <w:rFonts w:ascii="Tahoma" w:hAnsi="Tahoma" w:cs="Tahoma"/>
          <w:sz w:val="24"/>
          <w:szCs w:val="24"/>
        </w:rPr>
        <w:t>cargado de la Hacienda Municipal</w:t>
      </w:r>
      <w:r w:rsidR="00DD644C" w:rsidRPr="00721FFD">
        <w:rPr>
          <w:rFonts w:ascii="Tahoma" w:hAnsi="Tahoma" w:cs="Tahoma"/>
          <w:sz w:val="24"/>
          <w:szCs w:val="24"/>
        </w:rPr>
        <w:t xml:space="preserve">, firmen </w:t>
      </w:r>
      <w:r w:rsidR="00100BFE">
        <w:rPr>
          <w:rFonts w:ascii="Tahoma" w:hAnsi="Tahoma" w:cs="Tahoma"/>
          <w:sz w:val="24"/>
          <w:szCs w:val="24"/>
        </w:rPr>
        <w:t xml:space="preserve"> convenio con la “Caja Popular </w:t>
      </w:r>
      <w:proofErr w:type="spellStart"/>
      <w:r w:rsidR="00100BFE">
        <w:rPr>
          <w:rFonts w:ascii="Tahoma" w:hAnsi="Tahoma" w:cs="Tahoma"/>
          <w:sz w:val="24"/>
          <w:szCs w:val="24"/>
        </w:rPr>
        <w:t>T</w:t>
      </w:r>
      <w:r w:rsidR="00DD644C">
        <w:rPr>
          <w:rFonts w:ascii="Tahoma" w:hAnsi="Tahoma" w:cs="Tahoma"/>
          <w:sz w:val="24"/>
          <w:szCs w:val="24"/>
        </w:rPr>
        <w:t>omatlan</w:t>
      </w:r>
      <w:proofErr w:type="spellEnd"/>
      <w:r w:rsidR="00DD644C">
        <w:rPr>
          <w:rFonts w:ascii="Tahoma" w:hAnsi="Tahoma" w:cs="Tahoma"/>
          <w:sz w:val="24"/>
          <w:szCs w:val="24"/>
        </w:rPr>
        <w:t xml:space="preserve">, </w:t>
      </w:r>
      <w:r w:rsidR="00100BFE">
        <w:rPr>
          <w:rFonts w:ascii="Tahoma" w:hAnsi="Tahoma" w:cs="Tahoma"/>
          <w:sz w:val="24"/>
          <w:szCs w:val="24"/>
        </w:rPr>
        <w:t>S.C</w:t>
      </w:r>
      <w:r w:rsidR="00DD644C">
        <w:rPr>
          <w:rFonts w:ascii="Tahoma" w:hAnsi="Tahoma" w:cs="Tahoma"/>
          <w:sz w:val="24"/>
          <w:szCs w:val="24"/>
        </w:rPr>
        <w:t>.</w:t>
      </w:r>
      <w:r w:rsidR="00100BFE">
        <w:rPr>
          <w:rFonts w:ascii="Tahoma" w:hAnsi="Tahoma" w:cs="Tahoma"/>
          <w:sz w:val="24"/>
          <w:szCs w:val="24"/>
        </w:rPr>
        <w:t xml:space="preserve"> </w:t>
      </w:r>
      <w:r w:rsidR="00100BFE" w:rsidRPr="00E93056">
        <w:rPr>
          <w:rFonts w:ascii="Tahoma" w:hAnsi="Tahoma" w:cs="Tahoma"/>
          <w:sz w:val="24"/>
          <w:szCs w:val="24"/>
        </w:rPr>
        <w:t>de A</w:t>
      </w:r>
      <w:r w:rsidR="00DD644C" w:rsidRPr="00E93056">
        <w:rPr>
          <w:rFonts w:ascii="Tahoma" w:hAnsi="Tahoma" w:cs="Tahoma"/>
          <w:sz w:val="24"/>
          <w:szCs w:val="24"/>
        </w:rPr>
        <w:t>.</w:t>
      </w:r>
      <w:r w:rsidR="00100BFE" w:rsidRPr="00E93056">
        <w:rPr>
          <w:rFonts w:ascii="Tahoma" w:hAnsi="Tahoma" w:cs="Tahoma"/>
          <w:sz w:val="24"/>
          <w:szCs w:val="24"/>
        </w:rPr>
        <w:t>P</w:t>
      </w:r>
      <w:r w:rsidR="00DD644C" w:rsidRPr="00E93056">
        <w:rPr>
          <w:rFonts w:ascii="Tahoma" w:hAnsi="Tahoma" w:cs="Tahoma"/>
          <w:sz w:val="24"/>
          <w:szCs w:val="24"/>
        </w:rPr>
        <w:t xml:space="preserve"> de </w:t>
      </w:r>
      <w:r w:rsidR="00100BFE" w:rsidRPr="00E93056">
        <w:rPr>
          <w:rFonts w:ascii="Tahoma" w:hAnsi="Tahoma" w:cs="Tahoma"/>
          <w:sz w:val="24"/>
          <w:szCs w:val="24"/>
        </w:rPr>
        <w:t>R.L</w:t>
      </w:r>
      <w:r w:rsidR="00DD644C" w:rsidRPr="00E93056">
        <w:rPr>
          <w:rFonts w:ascii="Tahoma" w:hAnsi="Tahoma" w:cs="Tahoma"/>
          <w:sz w:val="24"/>
          <w:szCs w:val="24"/>
        </w:rPr>
        <w:t xml:space="preserve"> de </w:t>
      </w:r>
      <w:r w:rsidR="00100BFE" w:rsidRPr="00E93056">
        <w:rPr>
          <w:rFonts w:ascii="Tahoma" w:hAnsi="Tahoma" w:cs="Tahoma"/>
          <w:sz w:val="24"/>
          <w:szCs w:val="24"/>
        </w:rPr>
        <w:t>C.V.”</w:t>
      </w:r>
      <w:r w:rsidR="00F302AA">
        <w:rPr>
          <w:rFonts w:ascii="Tahoma" w:hAnsi="Tahoma" w:cs="Tahoma"/>
          <w:sz w:val="24"/>
          <w:szCs w:val="24"/>
        </w:rPr>
        <w:t>, para realizar préstamos a empleados del Ayuntamiento vía nomina con descuentos quincenales.</w:t>
      </w:r>
    </w:p>
    <w:p w:rsidR="00CB4B1D" w:rsidRDefault="00CB4B1D" w:rsidP="00AB18E6">
      <w:pPr>
        <w:jc w:val="both"/>
        <w:rPr>
          <w:rFonts w:ascii="Tahoma" w:hAnsi="Tahoma" w:cs="Tahoma"/>
          <w:sz w:val="24"/>
          <w:szCs w:val="24"/>
        </w:rPr>
      </w:pPr>
    </w:p>
    <w:p w:rsidR="00CB4B1D" w:rsidRDefault="00CB4B1D" w:rsidP="00AB18E6">
      <w:pPr>
        <w:jc w:val="both"/>
        <w:rPr>
          <w:rFonts w:ascii="Tahoma" w:hAnsi="Tahoma" w:cs="Tahoma"/>
          <w:sz w:val="24"/>
          <w:szCs w:val="24"/>
        </w:rPr>
      </w:pPr>
    </w:p>
    <w:p w:rsidR="00CB4B1D" w:rsidRDefault="00CB4B1D" w:rsidP="00AB18E6">
      <w:pPr>
        <w:jc w:val="both"/>
        <w:rPr>
          <w:rFonts w:ascii="Tahoma" w:hAnsi="Tahoma" w:cs="Tahoma"/>
          <w:sz w:val="24"/>
          <w:szCs w:val="24"/>
        </w:rPr>
      </w:pPr>
    </w:p>
    <w:p w:rsidR="00CB4B1D" w:rsidRPr="00E93056" w:rsidRDefault="00CB4B1D" w:rsidP="00AB18E6">
      <w:pPr>
        <w:jc w:val="both"/>
        <w:rPr>
          <w:rFonts w:ascii="Tahoma" w:hAnsi="Tahoma" w:cs="Tahoma"/>
          <w:sz w:val="24"/>
          <w:szCs w:val="24"/>
        </w:rPr>
      </w:pPr>
    </w:p>
    <w:p w:rsidR="00E93056" w:rsidRPr="00E93056" w:rsidRDefault="00E93056" w:rsidP="00E93056">
      <w:pPr>
        <w:pStyle w:val="Sinespaciado"/>
        <w:jc w:val="both"/>
        <w:rPr>
          <w:rFonts w:ascii="Tahoma" w:hAnsi="Tahoma" w:cs="Tahoma"/>
          <w:sz w:val="24"/>
          <w:szCs w:val="24"/>
        </w:rPr>
      </w:pPr>
      <w:r w:rsidRPr="00E93056">
        <w:rPr>
          <w:rFonts w:ascii="Tahoma" w:hAnsi="Tahoma" w:cs="Tahoma"/>
          <w:b/>
          <w:sz w:val="24"/>
          <w:szCs w:val="24"/>
        </w:rPr>
        <w:lastRenderedPageBreak/>
        <w:t>XI.</w:t>
      </w:r>
      <w:r>
        <w:rPr>
          <w:rFonts w:ascii="Tahoma" w:hAnsi="Tahoma" w:cs="Tahoma"/>
          <w:sz w:val="24"/>
          <w:szCs w:val="24"/>
        </w:rPr>
        <w:t xml:space="preserve"> </w:t>
      </w:r>
      <w:r w:rsidRPr="00E93056">
        <w:rPr>
          <w:rFonts w:ascii="Tahoma" w:hAnsi="Tahoma" w:cs="Tahoma"/>
          <w:sz w:val="24"/>
          <w:szCs w:val="24"/>
        </w:rPr>
        <w:t xml:space="preserve">Se solicita la autorización del Ayuntamiento en pleno para </w:t>
      </w:r>
      <w:r w:rsidR="00077E11">
        <w:rPr>
          <w:rFonts w:ascii="Tahoma" w:hAnsi="Tahoma" w:cs="Tahoma"/>
          <w:sz w:val="24"/>
          <w:szCs w:val="24"/>
        </w:rPr>
        <w:t xml:space="preserve">la </w:t>
      </w:r>
      <w:r w:rsidRPr="00E93056">
        <w:rPr>
          <w:rFonts w:ascii="Tahoma" w:hAnsi="Tahoma" w:cs="Tahoma"/>
          <w:sz w:val="24"/>
          <w:szCs w:val="24"/>
        </w:rPr>
        <w:t xml:space="preserve">aprobación del Presupuesto para el 4to. Festival del </w:t>
      </w:r>
      <w:r w:rsidRPr="00E93056">
        <w:rPr>
          <w:rFonts w:ascii="Tahoma" w:hAnsi="Tahoma" w:cs="Tahoma"/>
          <w:sz w:val="24"/>
          <w:szCs w:val="24"/>
        </w:rPr>
        <w:t>día</w:t>
      </w:r>
      <w:r w:rsidRPr="00E93056">
        <w:rPr>
          <w:rFonts w:ascii="Tahoma" w:hAnsi="Tahoma" w:cs="Tahoma"/>
          <w:sz w:val="24"/>
          <w:szCs w:val="24"/>
        </w:rPr>
        <w:t xml:space="preserve"> de muertos por la cantidad de </w:t>
      </w:r>
      <w:r w:rsidRPr="00E93056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>$50,000.00</w:t>
      </w:r>
      <w:r w:rsidR="0046691E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t xml:space="preserve"> (Cincuenta Mil Pesos 00/100 M.N.), </w:t>
      </w:r>
      <w:r w:rsidRPr="00E93056">
        <w:rPr>
          <w:rFonts w:ascii="Tahoma" w:hAnsi="Tahoma" w:cs="Tahoma"/>
          <w:sz w:val="24"/>
          <w:szCs w:val="24"/>
        </w:rPr>
        <w:t>Se anexa el programa y desglose del mismo.</w:t>
      </w:r>
    </w:p>
    <w:p w:rsidR="00944E8B" w:rsidRDefault="00944E8B" w:rsidP="003E0A87">
      <w:pPr>
        <w:jc w:val="both"/>
        <w:rPr>
          <w:rFonts w:ascii="Tahoma" w:hAnsi="Tahoma" w:cs="Tahoma"/>
          <w:sz w:val="24"/>
          <w:szCs w:val="24"/>
        </w:rPr>
      </w:pPr>
    </w:p>
    <w:p w:rsidR="00721FFD" w:rsidRPr="00721FFD" w:rsidRDefault="00944E8B" w:rsidP="003E0A87">
      <w:pPr>
        <w:jc w:val="both"/>
        <w:rPr>
          <w:rFonts w:ascii="Tahoma" w:hAnsi="Tahoma" w:cs="Tahoma"/>
          <w:b/>
          <w:sz w:val="24"/>
          <w:szCs w:val="24"/>
        </w:rPr>
      </w:pPr>
      <w:r w:rsidRPr="00944E8B">
        <w:rPr>
          <w:rFonts w:ascii="Tahoma" w:hAnsi="Tahoma" w:cs="Tahoma"/>
          <w:b/>
          <w:sz w:val="24"/>
          <w:szCs w:val="24"/>
        </w:rPr>
        <w:t>X</w:t>
      </w:r>
      <w:r w:rsidR="00CB4B1D">
        <w:rPr>
          <w:rFonts w:ascii="Tahoma" w:hAnsi="Tahoma" w:cs="Tahoma"/>
          <w:b/>
          <w:sz w:val="24"/>
          <w:szCs w:val="24"/>
        </w:rPr>
        <w:t>II</w:t>
      </w:r>
      <w:r w:rsidR="00721FFD" w:rsidRPr="00944E8B">
        <w:rPr>
          <w:rFonts w:ascii="Tahoma" w:hAnsi="Tahoma" w:cs="Tahoma"/>
          <w:b/>
          <w:sz w:val="24"/>
          <w:szCs w:val="24"/>
        </w:rPr>
        <w:t>.</w:t>
      </w:r>
      <w:r w:rsidR="00721FFD" w:rsidRPr="00721FFD">
        <w:rPr>
          <w:rFonts w:ascii="Tahoma" w:hAnsi="Tahoma" w:cs="Tahoma"/>
          <w:b/>
          <w:sz w:val="24"/>
          <w:szCs w:val="24"/>
        </w:rPr>
        <w:t xml:space="preserve"> </w:t>
      </w:r>
      <w:r w:rsidR="00721FFD" w:rsidRPr="00721FFD">
        <w:rPr>
          <w:rFonts w:ascii="Tahoma" w:hAnsi="Tahoma" w:cs="Tahoma"/>
          <w:sz w:val="24"/>
          <w:szCs w:val="24"/>
        </w:rPr>
        <w:t>Asuntos Generales.</w:t>
      </w:r>
    </w:p>
    <w:p w:rsidR="005242D5" w:rsidRDefault="005242D5" w:rsidP="003E0A87">
      <w:pPr>
        <w:jc w:val="both"/>
        <w:rPr>
          <w:rFonts w:ascii="Tahoma" w:hAnsi="Tahoma" w:cs="Tahoma"/>
          <w:sz w:val="20"/>
          <w:szCs w:val="20"/>
        </w:rPr>
      </w:pPr>
    </w:p>
    <w:p w:rsidR="00CB4B1D" w:rsidRDefault="00CB4B1D" w:rsidP="003E0A87">
      <w:pPr>
        <w:jc w:val="both"/>
        <w:rPr>
          <w:rFonts w:ascii="Tahoma" w:hAnsi="Tahoma" w:cs="Tahoma"/>
          <w:sz w:val="20"/>
          <w:szCs w:val="20"/>
        </w:rPr>
      </w:pPr>
    </w:p>
    <w:p w:rsidR="00CB4B1D" w:rsidRPr="007D3D86" w:rsidRDefault="00CB4B1D" w:rsidP="003E0A87">
      <w:pPr>
        <w:jc w:val="both"/>
        <w:rPr>
          <w:rFonts w:ascii="Tahoma" w:hAnsi="Tahoma" w:cs="Tahoma"/>
          <w:sz w:val="20"/>
          <w:szCs w:val="20"/>
        </w:rPr>
      </w:pPr>
    </w:p>
    <w:p w:rsidR="00031BB7" w:rsidRPr="005C50DC" w:rsidRDefault="00031BB7" w:rsidP="00031BB7">
      <w:pPr>
        <w:pStyle w:val="Standard"/>
        <w:snapToGrid w:val="0"/>
        <w:jc w:val="center"/>
        <w:rPr>
          <w:rFonts w:ascii="Tahoma" w:hAnsi="Tahoma"/>
          <w:sz w:val="22"/>
          <w:szCs w:val="22"/>
        </w:rPr>
      </w:pPr>
    </w:p>
    <w:p w:rsidR="00031BB7" w:rsidRDefault="00031BB7" w:rsidP="007D3D86">
      <w:pPr>
        <w:pStyle w:val="Standard"/>
        <w:snapToGrid w:val="0"/>
        <w:jc w:val="center"/>
        <w:rPr>
          <w:rFonts w:ascii="Tahoma" w:hAnsi="Tahoma"/>
          <w:sz w:val="22"/>
          <w:szCs w:val="22"/>
        </w:rPr>
      </w:pPr>
      <w:r w:rsidRPr="005C50DC">
        <w:rPr>
          <w:rFonts w:ascii="Tahoma" w:hAnsi="Tahoma"/>
          <w:sz w:val="22"/>
          <w:szCs w:val="22"/>
        </w:rPr>
        <w:t>A T E N T A M E N T E</w:t>
      </w:r>
    </w:p>
    <w:p w:rsidR="00031BB7" w:rsidRDefault="00031BB7" w:rsidP="00031BB7">
      <w:pPr>
        <w:pStyle w:val="Standard"/>
        <w:snapToGrid w:val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El Tuito, Cabo Corrientes, Jalisco  </w:t>
      </w:r>
      <w:r w:rsidR="00CB4B1D">
        <w:rPr>
          <w:rFonts w:ascii="Tahoma" w:hAnsi="Tahoma"/>
          <w:sz w:val="22"/>
          <w:szCs w:val="22"/>
        </w:rPr>
        <w:t>16</w:t>
      </w:r>
      <w:r w:rsidR="00D50B7D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de Octubre del 2018</w:t>
      </w:r>
    </w:p>
    <w:p w:rsidR="00031BB7" w:rsidRPr="005C50DC" w:rsidRDefault="00CB4B1D" w:rsidP="00CB4B1D">
      <w:pPr>
        <w:pStyle w:val="Standard"/>
        <w:snapToGrid w:val="0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/>
          <w:noProof/>
          <w:sz w:val="22"/>
          <w:szCs w:val="22"/>
          <w:lang w:eastAsia="es-MX" w:bidi="ar-SA"/>
        </w:rPr>
        <w:drawing>
          <wp:inline distT="0" distB="0" distL="0" distR="0">
            <wp:extent cx="2862223" cy="1087395"/>
            <wp:effectExtent l="0" t="0" r="0" b="0"/>
            <wp:docPr id="1" name="Imagen 1" descr="C:\Users\SECRETARIA GENERAL\Documents\CONSTANCIAS 2018-2021\Firma-Secretario-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GENERAL\Documents\CONSTANCIAS 2018-2021\Firma-Secretario-Gener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61" cy="108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B7" w:rsidRPr="005C50DC" w:rsidRDefault="00031BB7" w:rsidP="00031BB7">
      <w:pPr>
        <w:pStyle w:val="Standard"/>
        <w:snapToGrid w:val="0"/>
        <w:jc w:val="center"/>
        <w:rPr>
          <w:rFonts w:ascii="Tahoma" w:hAnsi="Tahoma"/>
          <w:sz w:val="22"/>
          <w:szCs w:val="22"/>
        </w:rPr>
      </w:pPr>
    </w:p>
    <w:p w:rsidR="00031BB7" w:rsidRPr="005C50DC" w:rsidRDefault="00031BB7" w:rsidP="00031BB7">
      <w:pPr>
        <w:pStyle w:val="Standard"/>
        <w:snapToGrid w:val="0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Lic. Edgar Ramón Ibarra Contreras</w:t>
      </w:r>
    </w:p>
    <w:p w:rsidR="00031BB7" w:rsidRDefault="00031BB7" w:rsidP="00031BB7">
      <w:pPr>
        <w:pStyle w:val="Standard"/>
        <w:snapToGrid w:val="0"/>
        <w:jc w:val="center"/>
      </w:pPr>
      <w:r>
        <w:rPr>
          <w:rFonts w:ascii="Tahoma" w:hAnsi="Tahoma"/>
          <w:bCs/>
          <w:sz w:val="22"/>
          <w:szCs w:val="22"/>
        </w:rPr>
        <w:t>Secretario General</w:t>
      </w:r>
    </w:p>
    <w:sectPr w:rsidR="00031B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0E05"/>
    <w:multiLevelType w:val="hybridMultilevel"/>
    <w:tmpl w:val="13BA222E"/>
    <w:lvl w:ilvl="0" w:tplc="B8ECB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59"/>
    <w:rsid w:val="000206D9"/>
    <w:rsid w:val="00031BB7"/>
    <w:rsid w:val="00063378"/>
    <w:rsid w:val="000755C1"/>
    <w:rsid w:val="00077E11"/>
    <w:rsid w:val="00100BFE"/>
    <w:rsid w:val="00122F36"/>
    <w:rsid w:val="001372AC"/>
    <w:rsid w:val="001E3219"/>
    <w:rsid w:val="002533A0"/>
    <w:rsid w:val="00274A85"/>
    <w:rsid w:val="002A26A2"/>
    <w:rsid w:val="002D700F"/>
    <w:rsid w:val="003610E6"/>
    <w:rsid w:val="003D3DD8"/>
    <w:rsid w:val="003D5753"/>
    <w:rsid w:val="003E0A87"/>
    <w:rsid w:val="00411A04"/>
    <w:rsid w:val="004125D6"/>
    <w:rsid w:val="00424C4C"/>
    <w:rsid w:val="0046691E"/>
    <w:rsid w:val="004A4552"/>
    <w:rsid w:val="004D4A57"/>
    <w:rsid w:val="005242D5"/>
    <w:rsid w:val="005759B5"/>
    <w:rsid w:val="005857EA"/>
    <w:rsid w:val="006209D8"/>
    <w:rsid w:val="00643AE9"/>
    <w:rsid w:val="00721FFD"/>
    <w:rsid w:val="0076344D"/>
    <w:rsid w:val="00770D52"/>
    <w:rsid w:val="007D3D86"/>
    <w:rsid w:val="008357E6"/>
    <w:rsid w:val="00944E8B"/>
    <w:rsid w:val="00965DDF"/>
    <w:rsid w:val="009E5EE1"/>
    <w:rsid w:val="00A22805"/>
    <w:rsid w:val="00AB18E6"/>
    <w:rsid w:val="00AF3A59"/>
    <w:rsid w:val="00B110D7"/>
    <w:rsid w:val="00B25011"/>
    <w:rsid w:val="00B4650E"/>
    <w:rsid w:val="00CA2DAE"/>
    <w:rsid w:val="00CB4B1D"/>
    <w:rsid w:val="00D50B7D"/>
    <w:rsid w:val="00DD644C"/>
    <w:rsid w:val="00E40BC3"/>
    <w:rsid w:val="00E44D08"/>
    <w:rsid w:val="00E628BA"/>
    <w:rsid w:val="00E6770A"/>
    <w:rsid w:val="00E93056"/>
    <w:rsid w:val="00E97DCC"/>
    <w:rsid w:val="00F302AA"/>
    <w:rsid w:val="00F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285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A2859"/>
  </w:style>
  <w:style w:type="table" w:styleId="Tablaconcuadrcula">
    <w:name w:val="Table Grid"/>
    <w:basedOn w:val="Tablanormal"/>
    <w:uiPriority w:val="59"/>
    <w:rsid w:val="00AB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4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4D4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285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A2859"/>
  </w:style>
  <w:style w:type="table" w:styleId="Tablaconcuadrcula">
    <w:name w:val="Table Grid"/>
    <w:basedOn w:val="Tablanormal"/>
    <w:uiPriority w:val="59"/>
    <w:rsid w:val="00AB1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3A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D4A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4D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41</cp:revision>
  <cp:lastPrinted>2018-10-16T19:42:00Z</cp:lastPrinted>
  <dcterms:created xsi:type="dcterms:W3CDTF">2018-10-10T20:19:00Z</dcterms:created>
  <dcterms:modified xsi:type="dcterms:W3CDTF">2018-10-16T19:48:00Z</dcterms:modified>
</cp:coreProperties>
</file>